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B2E1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highlight w:val="none"/>
          <w:lang w:val="en-US" w:eastAsia="zh-CN"/>
        </w:rPr>
        <w:t>附件八 应急预案启动令</w:t>
      </w:r>
      <w:bookmarkStart w:id="0" w:name="_GoBack"/>
      <w:bookmarkEnd w:id="0"/>
    </w:p>
    <w:p w14:paraId="02EC6541">
      <w:pPr>
        <w:pStyle w:val="3"/>
        <w:adjustRightInd w:val="0"/>
        <w:snapToGrid w:val="0"/>
        <w:spacing w:before="156" w:beforeLines="50" w:after="0" w:afterLines="0" w:line="360" w:lineRule="auto"/>
        <w:jc w:val="center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24"/>
        </w:rPr>
        <w:t>应急预案启动令</w:t>
      </w:r>
    </w:p>
    <w:tbl>
      <w:tblPr>
        <w:tblStyle w:val="8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4"/>
        <w:gridCol w:w="2260"/>
        <w:gridCol w:w="1396"/>
        <w:gridCol w:w="3710"/>
      </w:tblGrid>
      <w:tr w14:paraId="5E683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78" w:type="pct"/>
            <w:vAlign w:val="center"/>
          </w:tcPr>
          <w:p w14:paraId="191F2BB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签发人</w:t>
            </w:r>
          </w:p>
        </w:tc>
        <w:tc>
          <w:tcPr>
            <w:tcW w:w="1326" w:type="pct"/>
            <w:vAlign w:val="center"/>
          </w:tcPr>
          <w:p w14:paraId="7DC5A316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9" w:type="pct"/>
            <w:vAlign w:val="center"/>
          </w:tcPr>
          <w:p w14:paraId="57EE35BB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签发时间</w:t>
            </w:r>
          </w:p>
        </w:tc>
        <w:tc>
          <w:tcPr>
            <w:tcW w:w="2174" w:type="pct"/>
            <w:vAlign w:val="center"/>
          </w:tcPr>
          <w:p w14:paraId="55CF5617">
            <w:pPr>
              <w:spacing w:line="360" w:lineRule="auto"/>
              <w:ind w:firstLine="600" w:firstLineChars="25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年  月  日  时  分</w:t>
            </w:r>
          </w:p>
        </w:tc>
      </w:tr>
      <w:tr w14:paraId="3379C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78" w:type="pct"/>
            <w:vAlign w:val="center"/>
          </w:tcPr>
          <w:p w14:paraId="14F83123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传令人</w:t>
            </w:r>
          </w:p>
        </w:tc>
        <w:tc>
          <w:tcPr>
            <w:tcW w:w="1326" w:type="pct"/>
            <w:vAlign w:val="center"/>
          </w:tcPr>
          <w:p w14:paraId="4AF55D09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9" w:type="pct"/>
            <w:vAlign w:val="center"/>
          </w:tcPr>
          <w:p w14:paraId="6242A750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传令时间</w:t>
            </w:r>
          </w:p>
        </w:tc>
        <w:tc>
          <w:tcPr>
            <w:tcW w:w="2174" w:type="pct"/>
            <w:vAlign w:val="center"/>
          </w:tcPr>
          <w:p w14:paraId="07E7B40F">
            <w:pPr>
              <w:spacing w:line="360" w:lineRule="auto"/>
              <w:ind w:firstLine="600" w:firstLineChars="25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年  月  日  时  分</w:t>
            </w:r>
          </w:p>
        </w:tc>
      </w:tr>
      <w:tr w14:paraId="23EA0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5" w:hRule="atLeast"/>
        </w:trPr>
        <w:tc>
          <w:tcPr>
            <w:tcW w:w="5000" w:type="pct"/>
            <w:gridSpan w:val="4"/>
            <w:vAlign w:val="top"/>
          </w:tcPr>
          <w:p w14:paraId="6DB79E1F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命令内容：</w:t>
            </w:r>
          </w:p>
          <w:p w14:paraId="1CF1E803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（包括信息来源、事件现状、宣布事项）</w:t>
            </w:r>
          </w:p>
          <w:p w14:paraId="344BCFE9">
            <w:pPr>
              <w:spacing w:line="5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6E09BEB3">
            <w:pPr>
              <w:spacing w:line="5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6D6B05DF">
            <w:pPr>
              <w:spacing w:line="5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4DBB7900">
            <w:pPr>
              <w:spacing w:line="5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6F4DAB29">
            <w:pPr>
              <w:spacing w:line="5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01AA913E">
            <w:pPr>
              <w:spacing w:line="5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0A73B864">
            <w:pPr>
              <w:spacing w:line="5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157533B9">
            <w:pPr>
              <w:spacing w:line="5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31EFC27C">
            <w:pPr>
              <w:spacing w:line="5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56FC449F">
            <w:pPr>
              <w:spacing w:line="5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6EDDE837">
            <w:pPr>
              <w:spacing w:line="5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51BBAD4B">
            <w:pPr>
              <w:spacing w:line="5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8A7C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4"/>
            <w:vAlign w:val="top"/>
          </w:tcPr>
          <w:p w14:paraId="2078EA21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受令单位：</w:t>
            </w:r>
          </w:p>
          <w:p w14:paraId="0E130257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受 令 人：</w:t>
            </w:r>
          </w:p>
          <w:p w14:paraId="71B6E11F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时    间：</w:t>
            </w:r>
          </w:p>
        </w:tc>
      </w:tr>
      <w:tr w14:paraId="7C4B9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4"/>
            <w:vAlign w:val="top"/>
          </w:tcPr>
          <w:p w14:paraId="00B78E87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备    注：</w:t>
            </w:r>
          </w:p>
          <w:p w14:paraId="2DDD3B35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586E12C9">
            <w:pPr>
              <w:pStyle w:val="6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2AD32457">
            <w:pPr>
              <w:rPr>
                <w:rFonts w:hint="eastAsia"/>
              </w:rPr>
            </w:pPr>
          </w:p>
          <w:p w14:paraId="57DEBBF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0485E82B">
      <w:pPr>
        <w:rPr>
          <w:rFonts w:hint="eastAsia" w:ascii="仿宋" w:hAnsi="仿宋" w:eastAsia="仿宋" w:cs="仿宋"/>
          <w:b/>
          <w:bCs/>
          <w:color w:val="000000"/>
          <w:sz w:val="28"/>
          <w:szCs w:val="28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A2OGE5NjAwZmE0YWMwODdkZDU1ZjFhYTU4OTlmNmMifQ=="/>
  </w:docVars>
  <w:rsids>
    <w:rsidRoot w:val="4164067B"/>
    <w:rsid w:val="0B45108E"/>
    <w:rsid w:val="0D8D3E6C"/>
    <w:rsid w:val="14F0173D"/>
    <w:rsid w:val="17C75289"/>
    <w:rsid w:val="185334C1"/>
    <w:rsid w:val="21F35562"/>
    <w:rsid w:val="26262293"/>
    <w:rsid w:val="289E5A53"/>
    <w:rsid w:val="33AD7F47"/>
    <w:rsid w:val="36BC6BB2"/>
    <w:rsid w:val="4164067B"/>
    <w:rsid w:val="42977B5C"/>
    <w:rsid w:val="47BA43EF"/>
    <w:rsid w:val="4DA7081F"/>
    <w:rsid w:val="57492EA7"/>
    <w:rsid w:val="701A289D"/>
    <w:rsid w:val="72CF2E05"/>
    <w:rsid w:val="7E2323DE"/>
    <w:rsid w:val="7F741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240" w:beforeLines="0" w:after="240" w:afterLines="0"/>
      <w:jc w:val="center"/>
      <w:outlineLvl w:val="0"/>
    </w:pPr>
    <w:rPr>
      <w:rFonts w:hint="eastAsia" w:ascii="黑体" w:hAnsi="黑体" w:eastAsia="黑体"/>
      <w:kern w:val="44"/>
      <w:sz w:val="36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1"/>
    <w:qFormat/>
    <w:uiPriority w:val="0"/>
    <w:pPr>
      <w:ind w:firstLine="540"/>
    </w:pPr>
    <w:rPr>
      <w:rFonts w:ascii="宋体"/>
      <w:sz w:val="28"/>
      <w:szCs w:val="20"/>
    </w:rPr>
  </w:style>
  <w:style w:type="paragraph" w:styleId="4">
    <w:name w:val="toc 3"/>
    <w:basedOn w:val="1"/>
    <w:next w:val="1"/>
    <w:qFormat/>
    <w:uiPriority w:val="0"/>
    <w:pPr>
      <w:ind w:left="840" w:leftChars="400"/>
    </w:pPr>
    <w:rPr>
      <w:rFonts w:ascii="Calibri" w:hAnsi="Calibri" w:eastAsia="仿宋" w:cs="Times New Roman"/>
      <w:sz w:val="28"/>
    </w:rPr>
  </w:style>
  <w:style w:type="paragraph" w:styleId="5">
    <w:name w:val="toc 1"/>
    <w:basedOn w:val="1"/>
    <w:next w:val="1"/>
    <w:qFormat/>
    <w:uiPriority w:val="0"/>
    <w:rPr>
      <w:rFonts w:ascii="Calibri" w:hAnsi="Calibri" w:eastAsia="仿宋" w:cs="Times New Roman"/>
      <w:b/>
      <w:sz w:val="32"/>
    </w:rPr>
  </w:style>
  <w:style w:type="paragraph" w:styleId="6">
    <w:name w:val="table of figures"/>
    <w:basedOn w:val="1"/>
    <w:next w:val="1"/>
    <w:unhideWhenUsed/>
    <w:qFormat/>
    <w:uiPriority w:val="99"/>
    <w:pPr>
      <w:ind w:left="200" w:leftChars="200" w:hanging="200" w:hangingChars="200"/>
    </w:pPr>
  </w:style>
  <w:style w:type="paragraph" w:styleId="7">
    <w:name w:val="toc 2"/>
    <w:basedOn w:val="1"/>
    <w:next w:val="1"/>
    <w:qFormat/>
    <w:uiPriority w:val="0"/>
    <w:pPr>
      <w:ind w:left="420" w:leftChars="200"/>
    </w:pPr>
    <w:rPr>
      <w:rFonts w:ascii="Calibri" w:hAnsi="Calibri" w:eastAsia="仿宋" w:cs="Times New Roman"/>
      <w:sz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79</Words>
  <Characters>79</Characters>
  <Lines>0</Lines>
  <Paragraphs>0</Paragraphs>
  <TotalTime>0</TotalTime>
  <ScaleCrop>false</ScaleCrop>
  <LinksUpToDate>false</LinksUpToDate>
  <CharactersWithSpaces>106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2021-03-01T03:51:00Z</dcterms:created>
  <dc:creator>张云玉</dc:creator>
  <cp:lastModifiedBy>姗姗</cp:lastModifiedBy>
  <dcterms:modified xsi:type="dcterms:W3CDTF">2026-07-16T02:44:38Z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94FC0CAB961C47628B234D901A11E1E0</vt:lpwstr>
  </property>
  <property fmtid="{D5CDD505-2E9C-101B-9397-08002B2CF9AE}" pid="4" name="KSOTemplateDocerSaveRecord">
    <vt:lpwstr>eyJoZGlkIjoiOGViN2Y4MTcyMTJmYmM0ODBhN2JmNzc4OTlmNDFiZjYiLCJ1c2VySWQiOiIxMDUzMzA2MTE0In0=</vt:lpwstr>
  </property>
</Properties>
</file>